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5F" w:rsidRDefault="00E93D5F" w:rsidP="00643F0F">
      <w:pPr>
        <w:pStyle w:val="berschrift1"/>
        <w:spacing w:before="0"/>
      </w:pPr>
      <w:bookmarkStart w:id="0" w:name="_GoBack"/>
      <w:r w:rsidRPr="00DE4890">
        <w:rPr>
          <w:rStyle w:val="Hervorhebung"/>
        </w:rPr>
        <w:t xml:space="preserve">Kompetenzraster </w:t>
      </w:r>
      <w:r>
        <w:rPr>
          <w:rStyle w:val="Hervorhebung"/>
        </w:rPr>
        <w:t>Mathematik</w:t>
      </w:r>
      <w:r w:rsidR="00F23A24">
        <w:rPr>
          <w:rStyle w:val="Hervorhebung"/>
        </w:rPr>
        <w:t xml:space="preserve"> - AVdual/BFPE</w:t>
      </w:r>
    </w:p>
    <w:tbl>
      <w:tblPr>
        <w:tblW w:w="15360" w:type="dxa"/>
        <w:tblInd w:w="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  <w:gridCol w:w="1834"/>
        <w:gridCol w:w="1834"/>
        <w:gridCol w:w="1834"/>
        <w:gridCol w:w="1835"/>
        <w:gridCol w:w="1834"/>
        <w:gridCol w:w="1834"/>
        <w:gridCol w:w="1835"/>
      </w:tblGrid>
      <w:tr w:rsidR="00803D8A" w:rsidRPr="00E47296" w:rsidTr="00C14A13">
        <w:trPr>
          <w:trHeight w:val="275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bookmarkEnd w:id="0"/>
          <w:p w:rsidR="002B7986" w:rsidRPr="00C14A13" w:rsidRDefault="00C14A13" w:rsidP="009F23F5">
            <w:pPr>
              <w:pStyle w:val="TabellenkopfLS"/>
              <w:rPr>
                <w:sz w:val="18"/>
                <w:szCs w:val="18"/>
              </w:rPr>
            </w:pPr>
            <w:r w:rsidRPr="00C14A13">
              <w:rPr>
                <w:sz w:val="18"/>
                <w:szCs w:val="18"/>
              </w:rPr>
              <w:t>Kompetenzbereich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2B7986" w:rsidRPr="00E47296" w:rsidRDefault="002B7986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1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2B7986" w:rsidRPr="00E47296" w:rsidRDefault="002B7986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2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2B7986" w:rsidRPr="00E47296" w:rsidRDefault="002B7986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3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2B7986" w:rsidRPr="00E47296" w:rsidRDefault="002B7986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4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2B7986" w:rsidRPr="00E47296" w:rsidRDefault="002B7986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5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2B7986" w:rsidRPr="00E47296" w:rsidRDefault="002B7986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6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:rsidR="002B7986" w:rsidRPr="00E47296" w:rsidRDefault="00C54FC2" w:rsidP="009F23F5">
            <w:pPr>
              <w:pStyle w:val="TabellenkopfL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LFS</w:t>
            </w:r>
            <w:r w:rsidR="002B7986">
              <w:rPr>
                <w:sz w:val="18"/>
                <w:szCs w:val="18"/>
              </w:rPr>
              <w:t xml:space="preserve"> 7</w:t>
            </w:r>
          </w:p>
        </w:tc>
      </w:tr>
      <w:tr w:rsidR="003D6E92" w:rsidRPr="00E47296" w:rsidTr="00C14A13">
        <w:trPr>
          <w:trHeight w:val="250"/>
        </w:trPr>
        <w:tc>
          <w:tcPr>
            <w:tcW w:w="2520" w:type="dxa"/>
            <w:shd w:val="clear" w:color="auto" w:fill="D9D9D9" w:themeFill="background1" w:themeFillShade="D9"/>
          </w:tcPr>
          <w:p w:rsidR="002B7986" w:rsidRPr="00C14A13" w:rsidRDefault="002B7986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C14A13">
              <w:rPr>
                <w:b/>
                <w:color w:val="auto"/>
                <w:szCs w:val="18"/>
              </w:rPr>
              <w:t>Zahl</w:t>
            </w:r>
            <w:r w:rsidR="00C14A13" w:rsidRPr="00C14A13">
              <w:rPr>
                <w:b/>
                <w:color w:val="auto"/>
                <w:szCs w:val="18"/>
              </w:rPr>
              <w:t xml:space="preserve"> - </w:t>
            </w:r>
            <w:r w:rsidR="000E56F0" w:rsidRPr="00C14A13">
              <w:rPr>
                <w:b/>
                <w:color w:val="auto"/>
                <w:szCs w:val="18"/>
              </w:rPr>
              <w:t>Ich kann mit Zahlen umgehen</w:t>
            </w:r>
            <w:r w:rsidR="00896676" w:rsidRPr="00C14A13">
              <w:rPr>
                <w:b/>
                <w:color w:val="auto"/>
                <w:szCs w:val="18"/>
              </w:rPr>
              <w:t xml:space="preserve"> und sie in Alltagssituationen verw</w:t>
            </w:r>
            <w:r w:rsidRPr="00C14A13">
              <w:rPr>
                <w:b/>
                <w:color w:val="auto"/>
                <w:szCs w:val="18"/>
              </w:rPr>
              <w:t xml:space="preserve">enden. </w:t>
            </w:r>
          </w:p>
        </w:tc>
        <w:tc>
          <w:tcPr>
            <w:tcW w:w="1834" w:type="dxa"/>
          </w:tcPr>
          <w:p w:rsidR="002B7986" w:rsidRPr="007D158C" w:rsidRDefault="00550A6B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="00766EE2">
              <w:rPr>
                <w:color w:val="000000" w:themeColor="text1"/>
                <w:sz w:val="16"/>
                <w:szCs w:val="16"/>
              </w:rPr>
              <w:t>ch kann mit natürlichen Zahlen umgehen</w:t>
            </w:r>
            <w:r w:rsidR="002B7986" w:rsidRPr="007D158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834" w:type="dxa"/>
          </w:tcPr>
          <w:p w:rsidR="002B7986" w:rsidRPr="007D158C" w:rsidRDefault="00550A6B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Ich kann </w:t>
            </w:r>
            <w:r w:rsidR="00D229DA">
              <w:rPr>
                <w:color w:val="000000" w:themeColor="text1"/>
                <w:sz w:val="16"/>
                <w:szCs w:val="16"/>
              </w:rPr>
              <w:t xml:space="preserve">mit </w:t>
            </w:r>
            <w:r w:rsidRPr="007D158C">
              <w:rPr>
                <w:color w:val="000000" w:themeColor="text1"/>
                <w:sz w:val="16"/>
                <w:szCs w:val="16"/>
              </w:rPr>
              <w:t>ganze</w:t>
            </w:r>
            <w:r w:rsidR="00D229DA">
              <w:rPr>
                <w:color w:val="000000" w:themeColor="text1"/>
                <w:sz w:val="16"/>
                <w:szCs w:val="16"/>
              </w:rPr>
              <w:t>n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 Zahlen </w:t>
            </w:r>
            <w:r w:rsidR="00D229DA">
              <w:rPr>
                <w:color w:val="000000" w:themeColor="text1"/>
                <w:sz w:val="16"/>
                <w:szCs w:val="16"/>
              </w:rPr>
              <w:t>umgehen.</w:t>
            </w:r>
          </w:p>
        </w:tc>
        <w:tc>
          <w:tcPr>
            <w:tcW w:w="1834" w:type="dxa"/>
          </w:tcPr>
          <w:p w:rsidR="002B7986" w:rsidRPr="007D158C" w:rsidRDefault="004270A9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Ich kann</w:t>
            </w:r>
            <w:r w:rsidR="00C54FC2">
              <w:rPr>
                <w:color w:val="000000" w:themeColor="text1"/>
                <w:sz w:val="16"/>
                <w:szCs w:val="16"/>
              </w:rPr>
              <w:t xml:space="preserve"> mit</w:t>
            </w:r>
            <w:r>
              <w:rPr>
                <w:color w:val="000000" w:themeColor="text1"/>
                <w:sz w:val="16"/>
                <w:szCs w:val="16"/>
              </w:rPr>
              <w:t xml:space="preserve"> Dezimalz</w:t>
            </w:r>
            <w:r w:rsidR="00D229DA">
              <w:rPr>
                <w:color w:val="000000" w:themeColor="text1"/>
                <w:sz w:val="16"/>
                <w:szCs w:val="16"/>
              </w:rPr>
              <w:t>ahlen umgehen.</w:t>
            </w:r>
          </w:p>
        </w:tc>
        <w:tc>
          <w:tcPr>
            <w:tcW w:w="1835" w:type="dxa"/>
          </w:tcPr>
          <w:p w:rsidR="002B7986" w:rsidRPr="007D158C" w:rsidRDefault="00D229DA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Ich kann mit Brüchen und Bruchzahlen umgeh</w:t>
            </w:r>
            <w:r w:rsidR="00550A6B" w:rsidRPr="00890C27">
              <w:rPr>
                <w:sz w:val="16"/>
                <w:szCs w:val="16"/>
              </w:rPr>
              <w:t>en.</w:t>
            </w:r>
          </w:p>
        </w:tc>
        <w:tc>
          <w:tcPr>
            <w:tcW w:w="1834" w:type="dxa"/>
          </w:tcPr>
          <w:p w:rsidR="002B7986" w:rsidRPr="007D158C" w:rsidRDefault="00550A6B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>Ich kann mit der Prozent- und Promilleschreibweise umgehen.</w:t>
            </w:r>
          </w:p>
        </w:tc>
        <w:tc>
          <w:tcPr>
            <w:tcW w:w="1834" w:type="dxa"/>
          </w:tcPr>
          <w:p w:rsidR="002B7986" w:rsidRPr="007D158C" w:rsidRDefault="00550A6B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>Ich kann mit Pot</w:t>
            </w:r>
            <w:r w:rsidR="0000196B">
              <w:rPr>
                <w:color w:val="000000" w:themeColor="text1"/>
                <w:sz w:val="16"/>
                <w:szCs w:val="16"/>
              </w:rPr>
              <w:t>enzen umgehen.</w:t>
            </w:r>
            <w:r w:rsidR="00777396">
              <w:rPr>
                <w:color w:val="000000" w:themeColor="text1"/>
                <w:sz w:val="16"/>
                <w:szCs w:val="16"/>
              </w:rPr>
              <w:t xml:space="preserve">        </w:t>
            </w:r>
          </w:p>
        </w:tc>
        <w:tc>
          <w:tcPr>
            <w:tcW w:w="1835" w:type="dxa"/>
          </w:tcPr>
          <w:p w:rsidR="002B7986" w:rsidRPr="007D158C" w:rsidRDefault="004270A9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Ich kann mit </w:t>
            </w:r>
            <w:r w:rsidR="00550A6B" w:rsidRPr="007D158C">
              <w:rPr>
                <w:color w:val="000000" w:themeColor="text1"/>
                <w:sz w:val="16"/>
                <w:szCs w:val="16"/>
              </w:rPr>
              <w:t>Quadratwurzel</w:t>
            </w:r>
            <w:r>
              <w:rPr>
                <w:color w:val="000000" w:themeColor="text1"/>
                <w:sz w:val="16"/>
                <w:szCs w:val="16"/>
              </w:rPr>
              <w:t>n</w:t>
            </w:r>
            <w:r w:rsidR="00550A6B" w:rsidRPr="007D158C">
              <w:rPr>
                <w:color w:val="000000" w:themeColor="text1"/>
                <w:sz w:val="16"/>
                <w:szCs w:val="16"/>
              </w:rPr>
              <w:t xml:space="preserve"> umgehen.</w:t>
            </w:r>
          </w:p>
        </w:tc>
      </w:tr>
      <w:tr w:rsidR="003D6E92" w:rsidRPr="00E47296" w:rsidTr="00C14A13">
        <w:trPr>
          <w:trHeight w:val="250"/>
        </w:trPr>
        <w:tc>
          <w:tcPr>
            <w:tcW w:w="2520" w:type="dxa"/>
            <w:shd w:val="clear" w:color="auto" w:fill="D9D9D9" w:themeFill="background1" w:themeFillShade="D9"/>
          </w:tcPr>
          <w:p w:rsidR="002B7986" w:rsidRPr="00C14A13" w:rsidRDefault="002B7986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C14A13">
              <w:rPr>
                <w:b/>
                <w:color w:val="auto"/>
                <w:szCs w:val="18"/>
              </w:rPr>
              <w:t>Rechnen</w:t>
            </w:r>
            <w:r w:rsidR="00C14A13">
              <w:rPr>
                <w:b/>
                <w:color w:val="auto"/>
                <w:szCs w:val="18"/>
              </w:rPr>
              <w:t xml:space="preserve"> - </w:t>
            </w:r>
            <w:r w:rsidR="000E56F0" w:rsidRPr="00C14A13">
              <w:rPr>
                <w:b/>
                <w:color w:val="auto"/>
                <w:szCs w:val="18"/>
              </w:rPr>
              <w:t xml:space="preserve">Ich kann </w:t>
            </w:r>
            <w:r w:rsidR="00445B94" w:rsidRPr="00C14A13">
              <w:rPr>
                <w:b/>
                <w:color w:val="auto"/>
                <w:szCs w:val="18"/>
              </w:rPr>
              <w:t xml:space="preserve">in Alltagssituationen </w:t>
            </w:r>
            <w:r w:rsidR="00D8399C" w:rsidRPr="00C14A13">
              <w:rPr>
                <w:b/>
                <w:color w:val="auto"/>
                <w:szCs w:val="18"/>
              </w:rPr>
              <w:t xml:space="preserve">sicher mit </w:t>
            </w:r>
            <w:r w:rsidRPr="00C14A13">
              <w:rPr>
                <w:b/>
                <w:color w:val="auto"/>
                <w:szCs w:val="18"/>
              </w:rPr>
              <w:t xml:space="preserve">Zahlen </w:t>
            </w:r>
            <w:r w:rsidR="00D8399C" w:rsidRPr="00C14A13">
              <w:rPr>
                <w:b/>
                <w:color w:val="auto"/>
                <w:szCs w:val="18"/>
              </w:rPr>
              <w:t>rechnen</w:t>
            </w:r>
            <w:r w:rsidRPr="00C14A13">
              <w:rPr>
                <w:b/>
                <w:color w:val="auto"/>
                <w:szCs w:val="18"/>
              </w:rPr>
              <w:t xml:space="preserve">. </w:t>
            </w:r>
          </w:p>
        </w:tc>
        <w:tc>
          <w:tcPr>
            <w:tcW w:w="1834" w:type="dxa"/>
          </w:tcPr>
          <w:p w:rsidR="002B7986" w:rsidRPr="007D158C" w:rsidRDefault="002B7986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 xml:space="preserve">Ich kann mit natürlichen und ganzen Zahlen rechnen. </w:t>
            </w:r>
          </w:p>
        </w:tc>
        <w:tc>
          <w:tcPr>
            <w:tcW w:w="1834" w:type="dxa"/>
          </w:tcPr>
          <w:p w:rsidR="002B7986" w:rsidRPr="007D158C" w:rsidRDefault="002B7986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 xml:space="preserve">Ich kann mit Dezimalzahlen rechnen. </w:t>
            </w:r>
          </w:p>
        </w:tc>
        <w:tc>
          <w:tcPr>
            <w:tcW w:w="1834" w:type="dxa"/>
          </w:tcPr>
          <w:p w:rsidR="002B7986" w:rsidRPr="007D158C" w:rsidRDefault="002B7986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 xml:space="preserve">Ich kann mit Brüchen rechnen. </w:t>
            </w:r>
          </w:p>
        </w:tc>
        <w:tc>
          <w:tcPr>
            <w:tcW w:w="1835" w:type="dxa"/>
          </w:tcPr>
          <w:p w:rsidR="002B7986" w:rsidRPr="007D158C" w:rsidRDefault="002B7986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>Ich kann Textaufgaben zu den Grundrechenarten verstehen</w:t>
            </w:r>
            <w:r w:rsidR="00D8399C">
              <w:rPr>
                <w:color w:val="000000" w:themeColor="text1"/>
                <w:sz w:val="16"/>
                <w:szCs w:val="16"/>
              </w:rPr>
              <w:t xml:space="preserve"> </w:t>
            </w:r>
            <w:r w:rsidR="00896676">
              <w:rPr>
                <w:color w:val="000000" w:themeColor="text1"/>
                <w:sz w:val="16"/>
                <w:szCs w:val="16"/>
              </w:rPr>
              <w:t>und sie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 lösen. </w:t>
            </w:r>
          </w:p>
        </w:tc>
        <w:tc>
          <w:tcPr>
            <w:tcW w:w="1834" w:type="dxa"/>
          </w:tcPr>
          <w:p w:rsidR="002B7986" w:rsidRPr="007D158C" w:rsidRDefault="004270A9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Ich kann Rechengesetze</w:t>
            </w:r>
            <w:r w:rsidR="002B7986" w:rsidRPr="007D158C">
              <w:rPr>
                <w:color w:val="000000" w:themeColor="text1"/>
                <w:sz w:val="16"/>
                <w:szCs w:val="16"/>
              </w:rPr>
              <w:t xml:space="preserve"> nennen</w:t>
            </w:r>
            <w:r w:rsidR="00D8399C">
              <w:rPr>
                <w:color w:val="000000" w:themeColor="text1"/>
                <w:sz w:val="16"/>
                <w:szCs w:val="16"/>
              </w:rPr>
              <w:t xml:space="preserve"> und zum vorteilhaften Rechnen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2B7986" w:rsidRPr="007D158C">
              <w:rPr>
                <w:color w:val="000000" w:themeColor="text1"/>
                <w:sz w:val="16"/>
                <w:szCs w:val="16"/>
              </w:rPr>
              <w:t>anwenden.</w:t>
            </w:r>
          </w:p>
        </w:tc>
        <w:tc>
          <w:tcPr>
            <w:tcW w:w="1834" w:type="dxa"/>
          </w:tcPr>
          <w:p w:rsidR="002B7986" w:rsidRPr="007D158C" w:rsidRDefault="002B7986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>Ich ka</w:t>
            </w:r>
            <w:r w:rsidR="007D158C" w:rsidRPr="007D158C">
              <w:rPr>
                <w:color w:val="000000" w:themeColor="text1"/>
                <w:sz w:val="16"/>
                <w:szCs w:val="16"/>
              </w:rPr>
              <w:t>nn</w:t>
            </w:r>
            <w:r w:rsidR="00D8399C">
              <w:rPr>
                <w:color w:val="000000" w:themeColor="text1"/>
                <w:sz w:val="16"/>
                <w:szCs w:val="16"/>
              </w:rPr>
              <w:t xml:space="preserve"> mit </w:t>
            </w:r>
            <w:r w:rsidR="007D158C" w:rsidRPr="007D158C">
              <w:rPr>
                <w:color w:val="000000" w:themeColor="text1"/>
                <w:sz w:val="16"/>
                <w:szCs w:val="16"/>
              </w:rPr>
              <w:t>Potenzen</w:t>
            </w:r>
            <w:r w:rsidR="00D8399C">
              <w:rPr>
                <w:color w:val="000000" w:themeColor="text1"/>
                <w:sz w:val="16"/>
                <w:szCs w:val="16"/>
              </w:rPr>
              <w:t xml:space="preserve"> rechnen und dabei die Potenzgesetze berücksichtigen</w:t>
            </w:r>
            <w:r w:rsidRPr="007D158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835" w:type="dxa"/>
          </w:tcPr>
          <w:p w:rsidR="002B7986" w:rsidRPr="007D158C" w:rsidRDefault="007D158C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 xml:space="preserve">Ich kann </w:t>
            </w:r>
            <w:r w:rsidR="004D27D0">
              <w:rPr>
                <w:color w:val="000000" w:themeColor="text1"/>
                <w:sz w:val="16"/>
                <w:szCs w:val="16"/>
              </w:rPr>
              <w:t xml:space="preserve">mit 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Wurzeln </w:t>
            </w:r>
            <w:r w:rsidR="00D8399C">
              <w:rPr>
                <w:color w:val="000000" w:themeColor="text1"/>
                <w:sz w:val="16"/>
                <w:szCs w:val="16"/>
              </w:rPr>
              <w:t>rechnen und dabei die Wurzelgesetze berücksichtigen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3D6E92" w:rsidRPr="00E47296" w:rsidTr="00C14A13">
        <w:trPr>
          <w:trHeight w:val="250"/>
        </w:trPr>
        <w:tc>
          <w:tcPr>
            <w:tcW w:w="2520" w:type="dxa"/>
            <w:shd w:val="clear" w:color="auto" w:fill="D9D9D9" w:themeFill="background1" w:themeFillShade="D9"/>
          </w:tcPr>
          <w:p w:rsidR="002B7986" w:rsidRPr="003B5710" w:rsidRDefault="002B7986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C14A13">
              <w:rPr>
                <w:b/>
                <w:color w:val="auto"/>
                <w:szCs w:val="18"/>
              </w:rPr>
              <w:t>Terme, Variablen und</w:t>
            </w:r>
            <w:r w:rsidR="003B5710" w:rsidRPr="00C14A13">
              <w:rPr>
                <w:b/>
                <w:color w:val="auto"/>
                <w:szCs w:val="18"/>
              </w:rPr>
              <w:t xml:space="preserve"> Gleichungen</w:t>
            </w:r>
            <w:r w:rsidR="003B5710">
              <w:rPr>
                <w:b/>
                <w:color w:val="auto"/>
                <w:szCs w:val="18"/>
              </w:rPr>
              <w:t xml:space="preserve"> - </w:t>
            </w:r>
            <w:r w:rsidR="003B5710" w:rsidRPr="00C14A13">
              <w:rPr>
                <w:rFonts w:cs="Univers 55"/>
                <w:b/>
                <w:color w:val="auto"/>
                <w:szCs w:val="18"/>
              </w:rPr>
              <w:t>Ich kann mit Termen aus der Lebenswelt umgehen und einfache Gleichungen lösen.</w:t>
            </w:r>
          </w:p>
        </w:tc>
        <w:tc>
          <w:tcPr>
            <w:tcW w:w="1834" w:type="dxa"/>
          </w:tcPr>
          <w:p w:rsidR="002B7986" w:rsidRPr="007D158C" w:rsidRDefault="002B7986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rFonts w:cs="Univers 55"/>
                <w:color w:val="000000" w:themeColor="text1"/>
                <w:sz w:val="16"/>
                <w:szCs w:val="16"/>
              </w:rPr>
              <w:t>Ich kann die Fachbegriffe für die Grundrechenarten nennen</w:t>
            </w:r>
            <w:r w:rsidR="00D8399C">
              <w:rPr>
                <w:rFonts w:cs="Univers 55"/>
                <w:color w:val="000000" w:themeColor="text1"/>
                <w:sz w:val="16"/>
                <w:szCs w:val="16"/>
              </w:rPr>
              <w:t xml:space="preserve"> und verwenden – z. B. um Zahlterme aufzustellen</w:t>
            </w:r>
            <w:r w:rsidRPr="007D158C">
              <w:rPr>
                <w:rFonts w:cs="Univers 55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834" w:type="dxa"/>
          </w:tcPr>
          <w:p w:rsidR="002B7986" w:rsidRPr="007D158C" w:rsidRDefault="002B7986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rFonts w:cs="Univers 55"/>
                <w:color w:val="000000" w:themeColor="text1"/>
                <w:sz w:val="16"/>
                <w:szCs w:val="16"/>
              </w:rPr>
              <w:t xml:space="preserve">Ich kann Sachsituationen durch </w:t>
            </w:r>
            <w:r w:rsidR="00D8399C">
              <w:rPr>
                <w:rFonts w:cs="Univers 55"/>
                <w:color w:val="000000" w:themeColor="text1"/>
                <w:sz w:val="16"/>
                <w:szCs w:val="16"/>
              </w:rPr>
              <w:t xml:space="preserve">einfache Zahlterme beschreiben und deren Wert </w:t>
            </w:r>
            <w:r w:rsidRPr="007D158C">
              <w:rPr>
                <w:rFonts w:cs="Univers 55"/>
                <w:color w:val="000000" w:themeColor="text1"/>
                <w:sz w:val="16"/>
                <w:szCs w:val="16"/>
              </w:rPr>
              <w:t>berechnen.</w:t>
            </w:r>
          </w:p>
        </w:tc>
        <w:tc>
          <w:tcPr>
            <w:tcW w:w="1834" w:type="dxa"/>
          </w:tcPr>
          <w:p w:rsidR="002B7986" w:rsidRPr="007D158C" w:rsidRDefault="002B7986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 xml:space="preserve">Ich kann Terme </w:t>
            </w:r>
            <w:r w:rsidR="00D8399C">
              <w:rPr>
                <w:color w:val="000000" w:themeColor="text1"/>
                <w:sz w:val="16"/>
                <w:szCs w:val="16"/>
              </w:rPr>
              <w:t xml:space="preserve">(mit und ohne </w:t>
            </w:r>
            <w:r w:rsidR="0010263F">
              <w:rPr>
                <w:color w:val="000000" w:themeColor="text1"/>
                <w:sz w:val="16"/>
                <w:szCs w:val="16"/>
              </w:rPr>
              <w:t>Variable</w:t>
            </w:r>
            <w:r w:rsidR="00D8399C">
              <w:rPr>
                <w:color w:val="000000" w:themeColor="text1"/>
                <w:sz w:val="16"/>
                <w:szCs w:val="16"/>
              </w:rPr>
              <w:t xml:space="preserve">) aufstellen, 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umformen und vereinfachen. </w:t>
            </w:r>
          </w:p>
        </w:tc>
        <w:tc>
          <w:tcPr>
            <w:tcW w:w="1835" w:type="dxa"/>
          </w:tcPr>
          <w:p w:rsidR="006E0418" w:rsidRPr="007D158C" w:rsidRDefault="006E0418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 xml:space="preserve">Ich kann </w:t>
            </w:r>
            <w:r>
              <w:rPr>
                <w:color w:val="000000" w:themeColor="text1"/>
                <w:sz w:val="16"/>
                <w:szCs w:val="16"/>
              </w:rPr>
              <w:t xml:space="preserve">Formeln anwenden, 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Gleichungen </w:t>
            </w:r>
            <w:r>
              <w:rPr>
                <w:color w:val="000000" w:themeColor="text1"/>
                <w:sz w:val="16"/>
                <w:szCs w:val="16"/>
              </w:rPr>
              <w:t>von Termen unterscheiden und sie durch Ausprobieren lösen.</w:t>
            </w:r>
          </w:p>
          <w:p w:rsidR="002B7986" w:rsidRPr="007D158C" w:rsidRDefault="002B7986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4" w:type="dxa"/>
          </w:tcPr>
          <w:p w:rsidR="002B7986" w:rsidRPr="007D158C" w:rsidRDefault="006E0418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rFonts w:cs="Univers 55"/>
                <w:color w:val="000000" w:themeColor="text1"/>
                <w:sz w:val="16"/>
                <w:szCs w:val="16"/>
              </w:rPr>
              <w:t>Ich kann lineare Gleichungen aufstellen</w:t>
            </w:r>
            <w:r>
              <w:rPr>
                <w:rFonts w:cs="Univers 55"/>
                <w:color w:val="000000" w:themeColor="text1"/>
                <w:sz w:val="16"/>
                <w:szCs w:val="16"/>
              </w:rPr>
              <w:t xml:space="preserve"> und lösen und ihre Lösbarkeit und Lösungsvielfalt untersuchen.</w:t>
            </w:r>
          </w:p>
        </w:tc>
        <w:tc>
          <w:tcPr>
            <w:tcW w:w="1834" w:type="dxa"/>
          </w:tcPr>
          <w:p w:rsidR="002B7986" w:rsidRPr="007D158C" w:rsidRDefault="006E0418" w:rsidP="00486B56">
            <w:pPr>
              <w:pStyle w:val="TabelleLinks"/>
              <w:spacing w:line="240" w:lineRule="auto"/>
              <w:rPr>
                <w:rFonts w:cs="Univers 55"/>
                <w:color w:val="000000" w:themeColor="text1"/>
                <w:sz w:val="16"/>
                <w:szCs w:val="16"/>
              </w:rPr>
            </w:pPr>
            <w:r>
              <w:rPr>
                <w:rFonts w:cs="Univers 55"/>
                <w:color w:val="000000" w:themeColor="text1"/>
                <w:sz w:val="16"/>
                <w:szCs w:val="16"/>
              </w:rPr>
              <w:t>Ich kann lineare Gleichungssysteme aufstellen und sie lösen.</w:t>
            </w:r>
          </w:p>
        </w:tc>
        <w:tc>
          <w:tcPr>
            <w:tcW w:w="1835" w:type="dxa"/>
          </w:tcPr>
          <w:p w:rsidR="002B7986" w:rsidRPr="007D158C" w:rsidRDefault="002B7986" w:rsidP="00486B56">
            <w:pPr>
              <w:pStyle w:val="TabelleLinks"/>
              <w:spacing w:line="240" w:lineRule="auto"/>
              <w:rPr>
                <w:rFonts w:cs="Univers 55"/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>Ich kann quad</w:t>
            </w:r>
            <w:r w:rsidR="004C56E1">
              <w:rPr>
                <w:color w:val="000000" w:themeColor="text1"/>
                <w:sz w:val="16"/>
                <w:szCs w:val="16"/>
              </w:rPr>
              <w:t>ratische Gleichungen</w:t>
            </w:r>
            <w:r w:rsidR="00AB1C08" w:rsidRPr="007D158C">
              <w:rPr>
                <w:rFonts w:cs="Univers 55"/>
                <w:color w:val="000000" w:themeColor="text1"/>
                <w:sz w:val="16"/>
                <w:szCs w:val="16"/>
              </w:rPr>
              <w:t xml:space="preserve"> aufstellen</w:t>
            </w:r>
            <w:r w:rsidR="00AB1C08">
              <w:rPr>
                <w:rFonts w:cs="Univers 55"/>
                <w:color w:val="000000" w:themeColor="text1"/>
                <w:sz w:val="16"/>
                <w:szCs w:val="16"/>
              </w:rPr>
              <w:t xml:space="preserve"> und lösen und ihre Lösbarkeit und Lösungsvielfalt untersuchen.</w:t>
            </w:r>
          </w:p>
        </w:tc>
      </w:tr>
      <w:tr w:rsidR="003D6E92" w:rsidRPr="00E47296" w:rsidTr="00C14A13">
        <w:trPr>
          <w:trHeight w:val="250"/>
        </w:trPr>
        <w:tc>
          <w:tcPr>
            <w:tcW w:w="2520" w:type="dxa"/>
            <w:shd w:val="clear" w:color="auto" w:fill="D9D9D9" w:themeFill="background1" w:themeFillShade="D9"/>
          </w:tcPr>
          <w:p w:rsidR="002B7986" w:rsidRPr="00C14A13" w:rsidRDefault="002B7986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C14A13">
              <w:rPr>
                <w:b/>
                <w:color w:val="auto"/>
                <w:szCs w:val="18"/>
              </w:rPr>
              <w:t>Messen und Größen</w:t>
            </w:r>
            <w:r w:rsidR="00C14A13">
              <w:rPr>
                <w:b/>
                <w:color w:val="auto"/>
                <w:szCs w:val="18"/>
              </w:rPr>
              <w:t xml:space="preserve"> - </w:t>
            </w:r>
            <w:r w:rsidRPr="00C14A13">
              <w:rPr>
                <w:rFonts w:cs="Univers 55"/>
                <w:b/>
                <w:spacing w:val="-2"/>
                <w:szCs w:val="18"/>
              </w:rPr>
              <w:t xml:space="preserve">Ich kann mit Größenangaben </w:t>
            </w:r>
            <w:r w:rsidR="00AB1C08" w:rsidRPr="00C14A13">
              <w:rPr>
                <w:rFonts w:cs="Univers 55"/>
                <w:b/>
                <w:spacing w:val="-2"/>
                <w:szCs w:val="18"/>
              </w:rPr>
              <w:t xml:space="preserve">aus </w:t>
            </w:r>
            <w:r w:rsidRPr="00C14A13">
              <w:rPr>
                <w:rFonts w:cs="Univers 55"/>
                <w:b/>
                <w:spacing w:val="-2"/>
                <w:szCs w:val="18"/>
              </w:rPr>
              <w:t>der Lebenswelt umgehen</w:t>
            </w:r>
            <w:r w:rsidR="00AB1C08" w:rsidRPr="00C14A13">
              <w:rPr>
                <w:rFonts w:cs="Univers 55"/>
                <w:b/>
                <w:spacing w:val="-2"/>
                <w:szCs w:val="18"/>
              </w:rPr>
              <w:t xml:space="preserve"> und sie bei ebenen Figuren und Körpern berechnen</w:t>
            </w:r>
            <w:r w:rsidRPr="00C14A13">
              <w:rPr>
                <w:rFonts w:cs="Univers 55"/>
                <w:b/>
                <w:spacing w:val="-2"/>
                <w:szCs w:val="18"/>
              </w:rPr>
              <w:t>.</w:t>
            </w:r>
          </w:p>
        </w:tc>
        <w:tc>
          <w:tcPr>
            <w:tcW w:w="1834" w:type="dxa"/>
          </w:tcPr>
          <w:p w:rsidR="002B7986" w:rsidRPr="007D158C" w:rsidRDefault="002B7986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 xml:space="preserve">Ich kann mit </w:t>
            </w:r>
            <w:r w:rsidR="00AB1C08">
              <w:rPr>
                <w:color w:val="000000" w:themeColor="text1"/>
                <w:sz w:val="16"/>
                <w:szCs w:val="16"/>
              </w:rPr>
              <w:t xml:space="preserve">Maßsystemen </w:t>
            </w:r>
            <w:r w:rsidR="004D27D0">
              <w:rPr>
                <w:color w:val="000000" w:themeColor="text1"/>
                <w:sz w:val="16"/>
                <w:szCs w:val="16"/>
              </w:rPr>
              <w:t xml:space="preserve">für Längen, </w:t>
            </w:r>
            <w:r w:rsidR="004D27D0" w:rsidRPr="007D158C">
              <w:rPr>
                <w:color w:val="000000" w:themeColor="text1"/>
                <w:sz w:val="16"/>
                <w:szCs w:val="16"/>
              </w:rPr>
              <w:t>Zeit</w:t>
            </w:r>
            <w:r w:rsidR="004D27D0">
              <w:rPr>
                <w:color w:val="000000" w:themeColor="text1"/>
                <w:sz w:val="16"/>
                <w:szCs w:val="16"/>
              </w:rPr>
              <w:t>spannen</w:t>
            </w:r>
            <w:r w:rsidR="004D27D0" w:rsidRPr="007D158C">
              <w:rPr>
                <w:color w:val="000000" w:themeColor="text1"/>
                <w:sz w:val="16"/>
                <w:szCs w:val="16"/>
              </w:rPr>
              <w:t>, Geld</w:t>
            </w:r>
            <w:r w:rsidR="004D27D0">
              <w:rPr>
                <w:color w:val="000000" w:themeColor="text1"/>
                <w:sz w:val="16"/>
                <w:szCs w:val="16"/>
              </w:rPr>
              <w:t>werte</w:t>
            </w:r>
            <w:r w:rsidR="004D27D0" w:rsidRPr="007D158C">
              <w:rPr>
                <w:color w:val="000000" w:themeColor="text1"/>
                <w:sz w:val="16"/>
                <w:szCs w:val="16"/>
              </w:rPr>
              <w:t>, Masse</w:t>
            </w:r>
            <w:r w:rsidR="004D27D0">
              <w:rPr>
                <w:color w:val="000000" w:themeColor="text1"/>
                <w:sz w:val="16"/>
                <w:szCs w:val="16"/>
              </w:rPr>
              <w:t xml:space="preserve">n, </w:t>
            </w:r>
            <w:r w:rsidR="004D27D0" w:rsidRPr="007D158C">
              <w:rPr>
                <w:color w:val="000000" w:themeColor="text1"/>
                <w:sz w:val="16"/>
                <w:szCs w:val="16"/>
              </w:rPr>
              <w:t>Flächen</w:t>
            </w:r>
            <w:r w:rsidR="004D27D0">
              <w:rPr>
                <w:color w:val="000000" w:themeColor="text1"/>
                <w:sz w:val="16"/>
                <w:szCs w:val="16"/>
              </w:rPr>
              <w:t>inhalte</w:t>
            </w:r>
            <w:r w:rsidR="004D27D0" w:rsidRPr="007D158C">
              <w:rPr>
                <w:color w:val="000000" w:themeColor="text1"/>
                <w:sz w:val="16"/>
                <w:szCs w:val="16"/>
              </w:rPr>
              <w:t xml:space="preserve">, </w:t>
            </w:r>
            <w:r w:rsidR="00F81E84">
              <w:rPr>
                <w:color w:val="000000" w:themeColor="text1"/>
                <w:sz w:val="16"/>
                <w:szCs w:val="16"/>
              </w:rPr>
              <w:t xml:space="preserve">sowie </w:t>
            </w:r>
            <w:r w:rsidR="004D27D0" w:rsidRPr="007D158C">
              <w:rPr>
                <w:color w:val="000000" w:themeColor="text1"/>
                <w:sz w:val="16"/>
                <w:szCs w:val="16"/>
              </w:rPr>
              <w:t>Hohl</w:t>
            </w:r>
            <w:r w:rsidR="004D27D0">
              <w:rPr>
                <w:color w:val="000000" w:themeColor="text1"/>
                <w:sz w:val="16"/>
                <w:szCs w:val="16"/>
              </w:rPr>
              <w:t xml:space="preserve">- und </w:t>
            </w:r>
            <w:r w:rsidR="004D27D0" w:rsidRPr="007D158C">
              <w:rPr>
                <w:color w:val="000000" w:themeColor="text1"/>
                <w:sz w:val="16"/>
                <w:szCs w:val="16"/>
              </w:rPr>
              <w:t>Raummaße</w:t>
            </w:r>
            <w:r w:rsidR="004D27D0">
              <w:rPr>
                <w:color w:val="000000" w:themeColor="text1"/>
                <w:sz w:val="16"/>
                <w:szCs w:val="16"/>
              </w:rPr>
              <w:t xml:space="preserve"> </w:t>
            </w:r>
            <w:r w:rsidR="00AB1C08">
              <w:rPr>
                <w:color w:val="000000" w:themeColor="text1"/>
                <w:sz w:val="16"/>
                <w:szCs w:val="16"/>
              </w:rPr>
              <w:t>umgehen</w:t>
            </w:r>
            <w:r w:rsidR="004D27D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834" w:type="dxa"/>
          </w:tcPr>
          <w:p w:rsidR="002B7986" w:rsidRPr="00890C27" w:rsidRDefault="00AB1C08" w:rsidP="00486B56">
            <w:pPr>
              <w:pStyle w:val="TabelleLinks"/>
              <w:spacing w:line="240" w:lineRule="auto"/>
            </w:pPr>
            <w:r>
              <w:rPr>
                <w:color w:val="000000" w:themeColor="text1"/>
                <w:sz w:val="16"/>
                <w:szCs w:val="16"/>
              </w:rPr>
              <w:t xml:space="preserve">Ich kann </w:t>
            </w:r>
            <w:r w:rsidR="002B7986" w:rsidRPr="007D158C">
              <w:rPr>
                <w:color w:val="000000" w:themeColor="text1"/>
                <w:sz w:val="16"/>
                <w:szCs w:val="16"/>
              </w:rPr>
              <w:t>Umfang</w:t>
            </w:r>
            <w:r w:rsidR="004C56E1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und Flächeninhalt </w:t>
            </w:r>
            <w:r w:rsidR="004C56E1">
              <w:rPr>
                <w:color w:val="000000" w:themeColor="text1"/>
                <w:sz w:val="16"/>
                <w:szCs w:val="16"/>
              </w:rPr>
              <w:t xml:space="preserve">von </w:t>
            </w:r>
            <w:r w:rsidR="00777396">
              <w:rPr>
                <w:color w:val="000000" w:themeColor="text1"/>
                <w:sz w:val="16"/>
                <w:szCs w:val="16"/>
              </w:rPr>
              <w:t>Drei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="00777396">
              <w:rPr>
                <w:color w:val="000000" w:themeColor="text1"/>
                <w:sz w:val="16"/>
                <w:szCs w:val="16"/>
              </w:rPr>
              <w:t xml:space="preserve"> und </w:t>
            </w:r>
            <w:r w:rsidR="004C56E1" w:rsidRPr="007D158C">
              <w:rPr>
                <w:color w:val="000000" w:themeColor="text1"/>
                <w:sz w:val="16"/>
                <w:szCs w:val="16"/>
              </w:rPr>
              <w:t>Vierecken</w:t>
            </w:r>
            <w:r w:rsidR="004C56E1">
              <w:rPr>
                <w:color w:val="000000" w:themeColor="text1"/>
                <w:sz w:val="16"/>
                <w:szCs w:val="16"/>
              </w:rPr>
              <w:t xml:space="preserve"> berechnen.</w:t>
            </w:r>
          </w:p>
        </w:tc>
        <w:tc>
          <w:tcPr>
            <w:tcW w:w="1834" w:type="dxa"/>
          </w:tcPr>
          <w:p w:rsidR="002B7986" w:rsidRPr="007D158C" w:rsidRDefault="00AB1C08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Ich kann </w:t>
            </w:r>
            <w:r w:rsidR="00890C27" w:rsidRPr="007D158C">
              <w:rPr>
                <w:color w:val="000000" w:themeColor="text1"/>
                <w:sz w:val="16"/>
                <w:szCs w:val="16"/>
              </w:rPr>
              <w:t>U</w:t>
            </w:r>
            <w:r w:rsidR="00890C27">
              <w:rPr>
                <w:color w:val="000000" w:themeColor="text1"/>
                <w:sz w:val="16"/>
                <w:szCs w:val="16"/>
              </w:rPr>
              <w:t>mfang</w:t>
            </w:r>
            <w:r>
              <w:rPr>
                <w:color w:val="000000" w:themeColor="text1"/>
                <w:sz w:val="16"/>
                <w:szCs w:val="16"/>
              </w:rPr>
              <w:t xml:space="preserve"> und Flächeninhalt </w:t>
            </w:r>
            <w:r w:rsidR="00890C27">
              <w:rPr>
                <w:color w:val="000000" w:themeColor="text1"/>
                <w:sz w:val="16"/>
                <w:szCs w:val="16"/>
              </w:rPr>
              <w:t xml:space="preserve">von </w:t>
            </w:r>
            <w:r w:rsidR="00890C27" w:rsidRPr="007D158C">
              <w:rPr>
                <w:color w:val="000000" w:themeColor="text1"/>
                <w:sz w:val="16"/>
                <w:szCs w:val="16"/>
              </w:rPr>
              <w:t>Kreisen</w:t>
            </w:r>
            <w:r w:rsidR="00890C27">
              <w:rPr>
                <w:color w:val="000000" w:themeColor="text1"/>
                <w:sz w:val="16"/>
                <w:szCs w:val="16"/>
              </w:rPr>
              <w:t xml:space="preserve"> und Kreisausschnitten </w:t>
            </w:r>
            <w:r w:rsidR="00890C27" w:rsidRPr="007D158C">
              <w:rPr>
                <w:color w:val="000000" w:themeColor="text1"/>
                <w:sz w:val="16"/>
                <w:szCs w:val="16"/>
              </w:rPr>
              <w:t>be</w:t>
            </w:r>
            <w:r>
              <w:rPr>
                <w:color w:val="000000" w:themeColor="text1"/>
                <w:sz w:val="16"/>
                <w:szCs w:val="16"/>
              </w:rPr>
              <w:t>rechnen</w:t>
            </w:r>
            <w:r w:rsidR="00890C27" w:rsidRPr="007D158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835" w:type="dxa"/>
          </w:tcPr>
          <w:p w:rsidR="002B7986" w:rsidRPr="007D158C" w:rsidRDefault="00AB1C08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Ich kann</w:t>
            </w:r>
            <w:r w:rsidR="00890C27">
              <w:rPr>
                <w:color w:val="000000" w:themeColor="text1"/>
                <w:sz w:val="16"/>
                <w:szCs w:val="16"/>
              </w:rPr>
              <w:t xml:space="preserve"> Umfang </w:t>
            </w:r>
            <w:r>
              <w:rPr>
                <w:color w:val="000000" w:themeColor="text1"/>
                <w:sz w:val="16"/>
                <w:szCs w:val="16"/>
              </w:rPr>
              <w:t xml:space="preserve">und Flächeninhalt von </w:t>
            </w:r>
            <w:r w:rsidR="00890C27">
              <w:rPr>
                <w:color w:val="000000" w:themeColor="text1"/>
                <w:sz w:val="16"/>
                <w:szCs w:val="16"/>
              </w:rPr>
              <w:t xml:space="preserve">zusammengesetzten </w:t>
            </w:r>
            <w:r>
              <w:rPr>
                <w:color w:val="000000" w:themeColor="text1"/>
                <w:sz w:val="16"/>
                <w:szCs w:val="16"/>
              </w:rPr>
              <w:t xml:space="preserve">Figuren </w:t>
            </w:r>
            <w:r w:rsidR="00890C27" w:rsidRPr="007D158C">
              <w:rPr>
                <w:color w:val="000000" w:themeColor="text1"/>
                <w:sz w:val="16"/>
                <w:szCs w:val="16"/>
              </w:rPr>
              <w:t>bestimmen.</w:t>
            </w:r>
          </w:p>
        </w:tc>
        <w:tc>
          <w:tcPr>
            <w:tcW w:w="1834" w:type="dxa"/>
          </w:tcPr>
          <w:p w:rsidR="002B7986" w:rsidRPr="007D158C" w:rsidRDefault="00890C27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 xml:space="preserve">Ich kann </w:t>
            </w:r>
            <w:r>
              <w:rPr>
                <w:color w:val="000000" w:themeColor="text1"/>
                <w:sz w:val="16"/>
                <w:szCs w:val="16"/>
              </w:rPr>
              <w:t>d</w:t>
            </w:r>
            <w:r w:rsidR="00AB1C08">
              <w:rPr>
                <w:color w:val="000000" w:themeColor="text1"/>
                <w:sz w:val="16"/>
                <w:szCs w:val="16"/>
              </w:rPr>
              <w:t>as Volumen</w:t>
            </w:r>
            <w:r>
              <w:rPr>
                <w:color w:val="000000" w:themeColor="text1"/>
                <w:sz w:val="16"/>
                <w:szCs w:val="16"/>
              </w:rPr>
              <w:t xml:space="preserve"> von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 Körpern bestimmen.</w:t>
            </w:r>
          </w:p>
        </w:tc>
        <w:tc>
          <w:tcPr>
            <w:tcW w:w="1834" w:type="dxa"/>
          </w:tcPr>
          <w:p w:rsidR="002B7986" w:rsidRPr="007D158C" w:rsidRDefault="002B7986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>Ich kann d</w:t>
            </w:r>
            <w:r w:rsidR="00AB1C08">
              <w:rPr>
                <w:color w:val="000000" w:themeColor="text1"/>
                <w:sz w:val="16"/>
                <w:szCs w:val="16"/>
              </w:rPr>
              <w:t xml:space="preserve">en Oberflächeninhalt </w:t>
            </w:r>
            <w:r w:rsidR="00890C27">
              <w:rPr>
                <w:color w:val="000000" w:themeColor="text1"/>
                <w:sz w:val="16"/>
                <w:szCs w:val="16"/>
              </w:rPr>
              <w:t xml:space="preserve">von </w:t>
            </w:r>
            <w:r w:rsidRPr="007D158C">
              <w:rPr>
                <w:color w:val="000000" w:themeColor="text1"/>
                <w:sz w:val="16"/>
                <w:szCs w:val="16"/>
              </w:rPr>
              <w:t>Körpern bestimmen.</w:t>
            </w:r>
          </w:p>
        </w:tc>
        <w:tc>
          <w:tcPr>
            <w:tcW w:w="1835" w:type="dxa"/>
          </w:tcPr>
          <w:p w:rsidR="002B7986" w:rsidRPr="007D158C" w:rsidRDefault="002B7986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>Ich kann</w:t>
            </w:r>
            <w:r w:rsidR="003D6E92">
              <w:rPr>
                <w:color w:val="000000" w:themeColor="text1"/>
                <w:sz w:val="16"/>
                <w:szCs w:val="16"/>
              </w:rPr>
              <w:t xml:space="preserve"> Streckenlängen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 </w:t>
            </w:r>
            <w:r w:rsidR="005C7088">
              <w:rPr>
                <w:color w:val="000000" w:themeColor="text1"/>
                <w:sz w:val="16"/>
                <w:szCs w:val="16"/>
              </w:rPr>
              <w:t>und Winkel</w:t>
            </w:r>
            <w:r w:rsidR="003D6E92">
              <w:rPr>
                <w:color w:val="000000" w:themeColor="text1"/>
                <w:sz w:val="16"/>
                <w:szCs w:val="16"/>
              </w:rPr>
              <w:t>weiten</w:t>
            </w:r>
            <w:r w:rsidR="005C7088">
              <w:rPr>
                <w:color w:val="000000" w:themeColor="text1"/>
                <w:sz w:val="16"/>
                <w:szCs w:val="16"/>
              </w:rPr>
              <w:t xml:space="preserve"> </w:t>
            </w:r>
            <w:r w:rsidR="00F4339B">
              <w:rPr>
                <w:color w:val="000000" w:themeColor="text1"/>
                <w:sz w:val="16"/>
                <w:szCs w:val="16"/>
              </w:rPr>
              <w:t xml:space="preserve">in Figuren und Körpern </w:t>
            </w:r>
            <w:r w:rsidR="00AB57BB">
              <w:rPr>
                <w:color w:val="000000" w:themeColor="text1"/>
                <w:sz w:val="16"/>
                <w:szCs w:val="16"/>
              </w:rPr>
              <w:t xml:space="preserve">unter Nutzung </w:t>
            </w:r>
            <w:r w:rsidRPr="007D158C">
              <w:rPr>
                <w:color w:val="000000" w:themeColor="text1"/>
                <w:sz w:val="16"/>
                <w:szCs w:val="16"/>
              </w:rPr>
              <w:t>rechtwinklige</w:t>
            </w:r>
            <w:r w:rsidR="003D6E92">
              <w:rPr>
                <w:color w:val="000000" w:themeColor="text1"/>
                <w:sz w:val="16"/>
                <w:szCs w:val="16"/>
              </w:rPr>
              <w:t xml:space="preserve">r Dreiecke </w:t>
            </w:r>
            <w:r w:rsidRPr="007D158C">
              <w:rPr>
                <w:color w:val="000000" w:themeColor="text1"/>
                <w:sz w:val="16"/>
                <w:szCs w:val="16"/>
              </w:rPr>
              <w:t>berechnen.</w:t>
            </w:r>
          </w:p>
        </w:tc>
      </w:tr>
      <w:tr w:rsidR="003D6E92" w:rsidRPr="00E47296" w:rsidTr="00C14A13">
        <w:trPr>
          <w:trHeight w:val="250"/>
        </w:trPr>
        <w:tc>
          <w:tcPr>
            <w:tcW w:w="2520" w:type="dxa"/>
            <w:shd w:val="clear" w:color="auto" w:fill="D9D9D9" w:themeFill="background1" w:themeFillShade="D9"/>
          </w:tcPr>
          <w:p w:rsidR="002B7986" w:rsidRPr="00C14A13" w:rsidRDefault="002B7986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C14A13">
              <w:rPr>
                <w:b/>
                <w:color w:val="auto"/>
                <w:szCs w:val="18"/>
              </w:rPr>
              <w:t>Raum und Form</w:t>
            </w:r>
            <w:r w:rsidR="00C14A13">
              <w:rPr>
                <w:b/>
                <w:color w:val="auto"/>
                <w:szCs w:val="18"/>
              </w:rPr>
              <w:t xml:space="preserve"> - </w:t>
            </w:r>
            <w:r w:rsidRPr="00C14A13">
              <w:rPr>
                <w:rFonts w:cs="Univers 55"/>
                <w:b/>
                <w:color w:val="auto"/>
                <w:szCs w:val="18"/>
              </w:rPr>
              <w:t>Ich kann mit geometrischen Objekten des Alltags um</w:t>
            </w:r>
            <w:r w:rsidRPr="00C14A13">
              <w:rPr>
                <w:rFonts w:cs="Univers 55"/>
                <w:b/>
                <w:color w:val="auto"/>
                <w:szCs w:val="18"/>
              </w:rPr>
              <w:softHyphen/>
            </w:r>
            <w:r w:rsidR="000E56F0" w:rsidRPr="00C14A13">
              <w:rPr>
                <w:rFonts w:cs="Univers 55"/>
                <w:b/>
                <w:color w:val="auto"/>
                <w:szCs w:val="18"/>
              </w:rPr>
              <w:t xml:space="preserve">gehen, sie darstellen </w:t>
            </w:r>
            <w:r w:rsidRPr="00C14A13">
              <w:rPr>
                <w:rFonts w:cs="Univers 55"/>
                <w:b/>
                <w:color w:val="auto"/>
                <w:szCs w:val="18"/>
              </w:rPr>
              <w:t>und zur Lösung von Problemen einsetzen.</w:t>
            </w:r>
          </w:p>
        </w:tc>
        <w:tc>
          <w:tcPr>
            <w:tcW w:w="1834" w:type="dxa"/>
          </w:tcPr>
          <w:p w:rsidR="002B7986" w:rsidRPr="007D158C" w:rsidRDefault="00803D8A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Ich kann geometrische </w:t>
            </w:r>
            <w:r w:rsidR="005C7088">
              <w:rPr>
                <w:color w:val="000000" w:themeColor="text1"/>
                <w:sz w:val="16"/>
                <w:szCs w:val="16"/>
              </w:rPr>
              <w:t>Grundbegriffe</w:t>
            </w:r>
            <w:r w:rsidR="00963F91" w:rsidRPr="007D158C">
              <w:rPr>
                <w:color w:val="000000" w:themeColor="text1"/>
                <w:sz w:val="16"/>
                <w:szCs w:val="16"/>
              </w:rPr>
              <w:t xml:space="preserve"> nennen und </w:t>
            </w:r>
            <w:r>
              <w:rPr>
                <w:color w:val="000000" w:themeColor="text1"/>
                <w:sz w:val="16"/>
                <w:szCs w:val="16"/>
              </w:rPr>
              <w:t xml:space="preserve">verwenden und </w:t>
            </w:r>
            <w:r w:rsidR="00963F91" w:rsidRPr="007D158C">
              <w:rPr>
                <w:color w:val="000000" w:themeColor="text1"/>
                <w:sz w:val="16"/>
                <w:szCs w:val="16"/>
              </w:rPr>
              <w:t xml:space="preserve">den Unterschied </w:t>
            </w:r>
            <w:r>
              <w:rPr>
                <w:color w:val="000000" w:themeColor="text1"/>
                <w:sz w:val="16"/>
                <w:szCs w:val="16"/>
              </w:rPr>
              <w:t>zwischen verschiedenen geometrischen Objekten erklären</w:t>
            </w:r>
            <w:r w:rsidR="00963F91" w:rsidRPr="007D158C">
              <w:rPr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1834" w:type="dxa"/>
          </w:tcPr>
          <w:p w:rsidR="002B7986" w:rsidRPr="007D158C" w:rsidRDefault="00803D8A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Ich kann geometrische Figuren </w:t>
            </w:r>
            <w:r w:rsidR="00963F91">
              <w:rPr>
                <w:color w:val="000000" w:themeColor="text1"/>
                <w:sz w:val="16"/>
                <w:szCs w:val="16"/>
              </w:rPr>
              <w:t>und Körper</w:t>
            </w:r>
            <w:r w:rsidR="00963F91" w:rsidRPr="007D158C">
              <w:rPr>
                <w:color w:val="000000" w:themeColor="text1"/>
                <w:sz w:val="16"/>
                <w:szCs w:val="16"/>
              </w:rPr>
              <w:t xml:space="preserve"> </w:t>
            </w:r>
            <w:r w:rsidR="00963F91">
              <w:rPr>
                <w:color w:val="000000" w:themeColor="text1"/>
                <w:sz w:val="16"/>
                <w:szCs w:val="16"/>
              </w:rPr>
              <w:t>be</w:t>
            </w:r>
            <w:r w:rsidR="00963F91" w:rsidRPr="007D158C">
              <w:rPr>
                <w:color w:val="000000" w:themeColor="text1"/>
                <w:sz w:val="16"/>
                <w:szCs w:val="16"/>
              </w:rPr>
              <w:t>nennen</w:t>
            </w:r>
            <w:r w:rsidR="00963F91">
              <w:rPr>
                <w:color w:val="000000" w:themeColor="text1"/>
                <w:sz w:val="16"/>
                <w:szCs w:val="16"/>
              </w:rPr>
              <w:t xml:space="preserve"> und </w:t>
            </w:r>
            <w:r w:rsidR="00963F91" w:rsidRPr="007D158C">
              <w:rPr>
                <w:color w:val="000000" w:themeColor="text1"/>
                <w:sz w:val="16"/>
                <w:szCs w:val="16"/>
              </w:rPr>
              <w:t>beschreiben.</w:t>
            </w:r>
          </w:p>
        </w:tc>
        <w:tc>
          <w:tcPr>
            <w:tcW w:w="1834" w:type="dxa"/>
          </w:tcPr>
          <w:p w:rsidR="002B7986" w:rsidRPr="007D158C" w:rsidRDefault="00963F91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>Ich kann Netze und Modelle von Würfel, Quader, P</w:t>
            </w:r>
            <w:r w:rsidR="009906A5">
              <w:rPr>
                <w:color w:val="000000" w:themeColor="text1"/>
                <w:sz w:val="16"/>
                <w:szCs w:val="16"/>
              </w:rPr>
              <w:t xml:space="preserve">risma, Zylinder und Pyramide </w:t>
            </w:r>
            <w:r>
              <w:rPr>
                <w:color w:val="000000" w:themeColor="text1"/>
                <w:sz w:val="16"/>
                <w:szCs w:val="16"/>
              </w:rPr>
              <w:t>erstellen.</w:t>
            </w:r>
          </w:p>
        </w:tc>
        <w:tc>
          <w:tcPr>
            <w:tcW w:w="1835" w:type="dxa"/>
          </w:tcPr>
          <w:p w:rsidR="002B7986" w:rsidRPr="007D158C" w:rsidRDefault="002B7986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>Ich kann punkt- und achsensymmetrische Figuren erkennen</w:t>
            </w:r>
            <w:r w:rsidR="00803D8A">
              <w:rPr>
                <w:color w:val="000000" w:themeColor="text1"/>
                <w:sz w:val="16"/>
                <w:szCs w:val="16"/>
              </w:rPr>
              <w:t xml:space="preserve"> und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 erzeugen.</w:t>
            </w:r>
          </w:p>
        </w:tc>
        <w:tc>
          <w:tcPr>
            <w:tcW w:w="1834" w:type="dxa"/>
          </w:tcPr>
          <w:p w:rsidR="002B7986" w:rsidRPr="007D158C" w:rsidRDefault="002B7986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 xml:space="preserve">Ich kann geometrische </w:t>
            </w:r>
            <w:r w:rsidR="00AB57BB">
              <w:rPr>
                <w:color w:val="000000" w:themeColor="text1"/>
                <w:sz w:val="16"/>
                <w:szCs w:val="16"/>
              </w:rPr>
              <w:t>Objekte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 im kartesischen Koordinatensystem darstellen. </w:t>
            </w:r>
          </w:p>
        </w:tc>
        <w:tc>
          <w:tcPr>
            <w:tcW w:w="1834" w:type="dxa"/>
          </w:tcPr>
          <w:p w:rsidR="002B7986" w:rsidRPr="007D158C" w:rsidRDefault="00EE7F23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>I</w:t>
            </w:r>
            <w:r w:rsidR="004D27D0">
              <w:rPr>
                <w:color w:val="000000" w:themeColor="text1"/>
                <w:sz w:val="16"/>
                <w:szCs w:val="16"/>
              </w:rPr>
              <w:t>ch kann mithilfe eine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s kartesischen Koordinatensystems </w:t>
            </w:r>
            <w:r w:rsidR="003D6E92">
              <w:rPr>
                <w:color w:val="000000" w:themeColor="text1"/>
                <w:sz w:val="16"/>
                <w:szCs w:val="16"/>
              </w:rPr>
              <w:t xml:space="preserve">Streckenlängen und Flächeninhalte </w:t>
            </w:r>
            <w:r w:rsidRPr="007D158C">
              <w:rPr>
                <w:color w:val="000000" w:themeColor="text1"/>
                <w:sz w:val="16"/>
                <w:szCs w:val="16"/>
              </w:rPr>
              <w:t>geometrische</w:t>
            </w:r>
            <w:r w:rsidR="003D6E92">
              <w:rPr>
                <w:color w:val="000000" w:themeColor="text1"/>
                <w:sz w:val="16"/>
                <w:szCs w:val="16"/>
              </w:rPr>
              <w:t>r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 Figuren berechnen.</w:t>
            </w:r>
          </w:p>
        </w:tc>
        <w:tc>
          <w:tcPr>
            <w:tcW w:w="1835" w:type="dxa"/>
          </w:tcPr>
          <w:p w:rsidR="002B7986" w:rsidRPr="007D158C" w:rsidRDefault="00EE7F23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>Ich kann Schrägbilder geometrischer Körper anfertigen.</w:t>
            </w:r>
          </w:p>
        </w:tc>
      </w:tr>
      <w:tr w:rsidR="003D6E92" w:rsidRPr="00891CDF" w:rsidTr="00C14A13">
        <w:trPr>
          <w:trHeight w:val="250"/>
        </w:trPr>
        <w:tc>
          <w:tcPr>
            <w:tcW w:w="2520" w:type="dxa"/>
            <w:shd w:val="clear" w:color="auto" w:fill="D9D9D9" w:themeFill="background1" w:themeFillShade="D9"/>
          </w:tcPr>
          <w:p w:rsidR="00553EFC" w:rsidRPr="00C14A13" w:rsidRDefault="00553EFC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C14A13">
              <w:rPr>
                <w:b/>
                <w:color w:val="auto"/>
                <w:szCs w:val="18"/>
              </w:rPr>
              <w:t>Funktionaler</w:t>
            </w:r>
            <w:r w:rsidR="00C14A13">
              <w:rPr>
                <w:b/>
                <w:color w:val="auto"/>
                <w:szCs w:val="18"/>
              </w:rPr>
              <w:t xml:space="preserve"> </w:t>
            </w:r>
            <w:r w:rsidRPr="00C14A13">
              <w:rPr>
                <w:b/>
                <w:color w:val="auto"/>
                <w:szCs w:val="18"/>
              </w:rPr>
              <w:t>Zusammenhang</w:t>
            </w:r>
            <w:r w:rsidR="00C14A13">
              <w:rPr>
                <w:b/>
                <w:color w:val="auto"/>
                <w:szCs w:val="18"/>
              </w:rPr>
              <w:t xml:space="preserve"> - </w:t>
            </w:r>
            <w:r w:rsidRPr="00C14A13">
              <w:rPr>
                <w:rFonts w:cs="Univers 55"/>
                <w:b/>
                <w:color w:val="auto"/>
                <w:spacing w:val="-2"/>
                <w:szCs w:val="18"/>
              </w:rPr>
              <w:t>Ich kann einfache funktionale Zusammenhänge beschreiben und mit ihnen Berechnungen in Bezug auf den Alltag anstellen.</w:t>
            </w:r>
          </w:p>
        </w:tc>
        <w:tc>
          <w:tcPr>
            <w:tcW w:w="1834" w:type="dxa"/>
          </w:tcPr>
          <w:p w:rsidR="00153452" w:rsidRDefault="00C77881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Ich kann den Dreisatz bei Aufgaben aus dem Alltag anwenden</w:t>
            </w:r>
            <w:r w:rsidR="00153452">
              <w:rPr>
                <w:color w:val="000000" w:themeColor="text1"/>
                <w:sz w:val="16"/>
                <w:szCs w:val="16"/>
              </w:rPr>
              <w:t xml:space="preserve">. </w:t>
            </w:r>
          </w:p>
          <w:p w:rsidR="00C77881" w:rsidRPr="00A20F4D" w:rsidRDefault="00153452" w:rsidP="00486B56">
            <w:pPr>
              <w:pStyle w:val="TabelleLinks"/>
              <w:spacing w:line="240" w:lineRule="auto"/>
              <w:rPr>
                <w:rStyle w:val="Fett"/>
                <w:noProof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Ich kann</w:t>
            </w:r>
            <w:r w:rsidR="00C77881" w:rsidRPr="00BC7CEB">
              <w:rPr>
                <w:color w:val="000000" w:themeColor="text1"/>
                <w:sz w:val="16"/>
                <w:szCs w:val="16"/>
              </w:rPr>
              <w:t xml:space="preserve"> zwischen </w:t>
            </w:r>
            <w:r>
              <w:rPr>
                <w:color w:val="000000" w:themeColor="text1"/>
                <w:sz w:val="16"/>
                <w:szCs w:val="16"/>
              </w:rPr>
              <w:t xml:space="preserve">dem geraden </w:t>
            </w:r>
            <w:r w:rsidR="00C77881" w:rsidRPr="00BC7CEB">
              <w:rPr>
                <w:color w:val="000000" w:themeColor="text1"/>
                <w:sz w:val="16"/>
                <w:szCs w:val="16"/>
              </w:rPr>
              <w:t>und ungerade</w:t>
            </w:r>
            <w:r>
              <w:rPr>
                <w:color w:val="000000" w:themeColor="text1"/>
                <w:sz w:val="16"/>
                <w:szCs w:val="16"/>
              </w:rPr>
              <w:t>n</w:t>
            </w:r>
            <w:r w:rsidR="00C77881" w:rsidRPr="00BC7CEB">
              <w:rPr>
                <w:color w:val="000000" w:themeColor="text1"/>
                <w:sz w:val="16"/>
                <w:szCs w:val="16"/>
              </w:rPr>
              <w:t xml:space="preserve"> Dreisatz unterscheiden</w:t>
            </w:r>
            <w:r w:rsidR="00C77881">
              <w:rPr>
                <w:color w:val="000000" w:themeColor="text1"/>
                <w:sz w:val="16"/>
                <w:szCs w:val="16"/>
              </w:rPr>
              <w:t>.</w:t>
            </w:r>
          </w:p>
          <w:p w:rsidR="00553EFC" w:rsidRPr="00A20F4D" w:rsidRDefault="00553EFC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4" w:type="dxa"/>
          </w:tcPr>
          <w:p w:rsidR="00553EFC" w:rsidRPr="007D158C" w:rsidRDefault="00553EFC" w:rsidP="00486B56">
            <w:pPr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rStyle w:val="Fett"/>
                <w:b w:val="0"/>
                <w:noProof/>
                <w:color w:val="000000" w:themeColor="text1"/>
                <w:sz w:val="16"/>
                <w:szCs w:val="16"/>
              </w:rPr>
              <w:t>Ich kann die Mischungs- und Verteilungsrechnung anwenden.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</w:tcPr>
          <w:p w:rsidR="00553EFC" w:rsidRPr="00A20F4D" w:rsidRDefault="00553EFC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>Ich kann die Prozent- und Z</w:t>
            </w:r>
            <w:r w:rsidRPr="00A20F4D">
              <w:rPr>
                <w:color w:val="000000" w:themeColor="text1"/>
                <w:sz w:val="16"/>
                <w:szCs w:val="16"/>
              </w:rPr>
              <w:t xml:space="preserve">insrechnung sachgerecht anwenden. </w:t>
            </w:r>
          </w:p>
        </w:tc>
        <w:tc>
          <w:tcPr>
            <w:tcW w:w="1835" w:type="dxa"/>
          </w:tcPr>
          <w:p w:rsidR="00553EFC" w:rsidRPr="007D158C" w:rsidRDefault="00553EFC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A20F4D">
              <w:rPr>
                <w:color w:val="000000" w:themeColor="text1"/>
                <w:sz w:val="16"/>
                <w:szCs w:val="16"/>
              </w:rPr>
              <w:t>Ich kann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20F4D">
              <w:rPr>
                <w:sz w:val="16"/>
                <w:szCs w:val="16"/>
              </w:rPr>
              <w:t>proportionale und antiproportionale Zuordnungen erkennen und zur Lösung von A</w:t>
            </w:r>
            <w:r w:rsidR="00803D8A">
              <w:rPr>
                <w:sz w:val="16"/>
                <w:szCs w:val="16"/>
              </w:rPr>
              <w:t>nwendungsa</w:t>
            </w:r>
            <w:r w:rsidRPr="00A20F4D">
              <w:rPr>
                <w:sz w:val="16"/>
                <w:szCs w:val="16"/>
              </w:rPr>
              <w:t>ufgabe</w:t>
            </w:r>
            <w:r>
              <w:rPr>
                <w:sz w:val="16"/>
                <w:szCs w:val="16"/>
              </w:rPr>
              <w:t xml:space="preserve">n </w:t>
            </w:r>
            <w:r w:rsidR="00803D8A">
              <w:rPr>
                <w:sz w:val="16"/>
                <w:szCs w:val="16"/>
              </w:rPr>
              <w:t>nutzen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34" w:type="dxa"/>
          </w:tcPr>
          <w:p w:rsidR="00553EFC" w:rsidRPr="007D158C" w:rsidRDefault="00553EFC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>Ich kann funktionale Zu</w:t>
            </w:r>
            <w:r>
              <w:rPr>
                <w:color w:val="000000" w:themeColor="text1"/>
                <w:sz w:val="16"/>
                <w:szCs w:val="16"/>
              </w:rPr>
              <w:t xml:space="preserve">sammenhänge beschreiben, im </w:t>
            </w:r>
            <w:r w:rsidRPr="007D158C">
              <w:rPr>
                <w:color w:val="000000" w:themeColor="text1"/>
                <w:sz w:val="16"/>
                <w:szCs w:val="16"/>
              </w:rPr>
              <w:t>kartesischen Koordinatensystem darstellen und interpretieren.</w:t>
            </w:r>
          </w:p>
        </w:tc>
        <w:tc>
          <w:tcPr>
            <w:tcW w:w="1834" w:type="dxa"/>
          </w:tcPr>
          <w:p w:rsidR="00553EFC" w:rsidRPr="007D158C" w:rsidRDefault="00553EFC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 xml:space="preserve">Ich kann Geraden </w:t>
            </w:r>
            <w:r>
              <w:rPr>
                <w:color w:val="000000" w:themeColor="text1"/>
                <w:sz w:val="16"/>
                <w:szCs w:val="16"/>
              </w:rPr>
              <w:t xml:space="preserve">als Schaubilder linearer Funktionen </w:t>
            </w:r>
            <w:r w:rsidRPr="007D158C">
              <w:rPr>
                <w:color w:val="000000" w:themeColor="text1"/>
                <w:sz w:val="16"/>
                <w:szCs w:val="16"/>
              </w:rPr>
              <w:t>in ein kartesisches Koordinatensystem einzeichne</w:t>
            </w:r>
            <w:r>
              <w:rPr>
                <w:color w:val="000000" w:themeColor="text1"/>
                <w:sz w:val="16"/>
                <w:szCs w:val="16"/>
              </w:rPr>
              <w:t>n und sie untersuchen.</w:t>
            </w:r>
          </w:p>
        </w:tc>
        <w:tc>
          <w:tcPr>
            <w:tcW w:w="1835" w:type="dxa"/>
          </w:tcPr>
          <w:p w:rsidR="00553EFC" w:rsidRPr="007D158C" w:rsidRDefault="00553EFC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 xml:space="preserve">Ich kann Parabeln </w:t>
            </w:r>
            <w:r>
              <w:rPr>
                <w:color w:val="000000" w:themeColor="text1"/>
                <w:sz w:val="16"/>
                <w:szCs w:val="16"/>
              </w:rPr>
              <w:t xml:space="preserve">als Schaubilder quadratischer Funktionen 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in ein kartesisches Koordinatensystem einzeichnen und </w:t>
            </w:r>
            <w:r>
              <w:rPr>
                <w:color w:val="000000" w:themeColor="text1"/>
                <w:sz w:val="16"/>
                <w:szCs w:val="16"/>
              </w:rPr>
              <w:t>sie untersuchen.</w:t>
            </w:r>
          </w:p>
        </w:tc>
      </w:tr>
      <w:tr w:rsidR="003D6E92" w:rsidRPr="00E47296" w:rsidTr="00C14A13">
        <w:trPr>
          <w:trHeight w:val="946"/>
        </w:trPr>
        <w:tc>
          <w:tcPr>
            <w:tcW w:w="2520" w:type="dxa"/>
            <w:shd w:val="clear" w:color="auto" w:fill="D9D9D9" w:themeFill="background1" w:themeFillShade="D9"/>
          </w:tcPr>
          <w:p w:rsidR="00D7768D" w:rsidRPr="00C14A13" w:rsidRDefault="00D7768D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C14A13">
              <w:rPr>
                <w:b/>
                <w:color w:val="auto"/>
                <w:szCs w:val="18"/>
              </w:rPr>
              <w:t xml:space="preserve">Daten </w:t>
            </w:r>
            <w:r w:rsidR="00C14A13">
              <w:rPr>
                <w:b/>
                <w:color w:val="auto"/>
                <w:szCs w:val="18"/>
              </w:rPr>
              <w:t xml:space="preserve">- </w:t>
            </w:r>
            <w:r w:rsidRPr="00C14A13">
              <w:rPr>
                <w:rFonts w:cs="Univers 55"/>
                <w:b/>
                <w:color w:val="auto"/>
                <w:szCs w:val="18"/>
              </w:rPr>
              <w:t>Ich kann Daten aus der Lebenswelt erheben, über</w:t>
            </w:r>
            <w:r w:rsidRPr="00C14A13">
              <w:rPr>
                <w:rFonts w:cs="Univers 55"/>
                <w:b/>
                <w:color w:val="auto"/>
                <w:szCs w:val="18"/>
              </w:rPr>
              <w:softHyphen/>
              <w:t>sichtlich darstellen und aus</w:t>
            </w:r>
            <w:r w:rsidRPr="00C14A13">
              <w:rPr>
                <w:rFonts w:cs="Univers 55"/>
                <w:b/>
                <w:color w:val="auto"/>
                <w:szCs w:val="18"/>
              </w:rPr>
              <w:softHyphen/>
              <w:t>wer</w:t>
            </w:r>
            <w:r w:rsidRPr="00C14A13">
              <w:rPr>
                <w:rFonts w:cs="Univers 55"/>
                <w:b/>
                <w:color w:val="auto"/>
                <w:szCs w:val="18"/>
              </w:rPr>
              <w:softHyphen/>
              <w:t>ten.</w:t>
            </w:r>
          </w:p>
        </w:tc>
        <w:tc>
          <w:tcPr>
            <w:tcW w:w="1834" w:type="dxa"/>
          </w:tcPr>
          <w:p w:rsidR="00D7768D" w:rsidRPr="00A20F4D" w:rsidRDefault="00D7768D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CF4884">
              <w:rPr>
                <w:sz w:val="16"/>
                <w:szCs w:val="16"/>
              </w:rPr>
              <w:t>Ich kann Schaubilder lesen und Daten daraus entnehmen.</w:t>
            </w:r>
          </w:p>
        </w:tc>
        <w:tc>
          <w:tcPr>
            <w:tcW w:w="1834" w:type="dxa"/>
          </w:tcPr>
          <w:p w:rsidR="00D7768D" w:rsidRPr="007D158C" w:rsidRDefault="00655EFB" w:rsidP="00486B5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Ich kann Daten erheben und sie in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 Listen und Tabellen übersichtlich darstellen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834" w:type="dxa"/>
          </w:tcPr>
          <w:p w:rsidR="00D7768D" w:rsidRPr="007D158C" w:rsidRDefault="00D7768D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Ich kann Daten</w:t>
            </w:r>
            <w:r w:rsidR="00655EFB">
              <w:rPr>
                <w:color w:val="000000" w:themeColor="text1"/>
                <w:sz w:val="16"/>
                <w:szCs w:val="16"/>
              </w:rPr>
              <w:t xml:space="preserve"> auswerten und vergleichen</w:t>
            </w:r>
            <w:r w:rsidRPr="007D158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835" w:type="dxa"/>
          </w:tcPr>
          <w:p w:rsidR="00D7768D" w:rsidRPr="007D158C" w:rsidRDefault="00D7768D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>Ich kann Daten</w:t>
            </w:r>
            <w:r>
              <w:rPr>
                <w:color w:val="000000" w:themeColor="text1"/>
                <w:sz w:val="16"/>
                <w:szCs w:val="16"/>
              </w:rPr>
              <w:t xml:space="preserve"> in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 Balken- und Säulendiagramme</w:t>
            </w:r>
            <w:r>
              <w:rPr>
                <w:color w:val="000000" w:themeColor="text1"/>
                <w:sz w:val="16"/>
                <w:szCs w:val="16"/>
              </w:rPr>
              <w:t>n darstellen</w:t>
            </w:r>
            <w:r w:rsidRPr="007D158C">
              <w:rPr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1834" w:type="dxa"/>
          </w:tcPr>
          <w:p w:rsidR="00D7768D" w:rsidRDefault="00D7768D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 xml:space="preserve">Ich kann </w:t>
            </w:r>
            <w:r w:rsidR="00655EFB">
              <w:rPr>
                <w:color w:val="000000" w:themeColor="text1"/>
                <w:sz w:val="16"/>
                <w:szCs w:val="16"/>
              </w:rPr>
              <w:t xml:space="preserve">Anteile </w:t>
            </w:r>
            <w:r w:rsidRPr="007D158C">
              <w:rPr>
                <w:color w:val="000000" w:themeColor="text1"/>
                <w:sz w:val="16"/>
                <w:szCs w:val="16"/>
              </w:rPr>
              <w:t>in Kreisdiagrammen darstellen.</w:t>
            </w:r>
          </w:p>
          <w:p w:rsidR="00D7768D" w:rsidRPr="007D158C" w:rsidRDefault="00D7768D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4" w:type="dxa"/>
          </w:tcPr>
          <w:p w:rsidR="00D7768D" w:rsidRPr="007D158C" w:rsidRDefault="00D7768D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Ich kann Daten ordnen und den Mittelwert berechnen.</w:t>
            </w:r>
          </w:p>
        </w:tc>
        <w:tc>
          <w:tcPr>
            <w:tcW w:w="1835" w:type="dxa"/>
          </w:tcPr>
          <w:p w:rsidR="00D7768D" w:rsidRPr="007D158C" w:rsidRDefault="00D7768D" w:rsidP="00486B56">
            <w:pPr>
              <w:pStyle w:val="TabelleLinks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D158C">
              <w:rPr>
                <w:color w:val="000000" w:themeColor="text1"/>
                <w:sz w:val="16"/>
                <w:szCs w:val="16"/>
              </w:rPr>
              <w:t>Ich kann Darstellungen hinsichtlich ihrer Eignung und einer möglichen Irreführung beurteilen.</w:t>
            </w:r>
          </w:p>
        </w:tc>
      </w:tr>
    </w:tbl>
    <w:p w:rsidR="0064441A" w:rsidRPr="00C14A13" w:rsidRDefault="0064441A" w:rsidP="00C14A13">
      <w:pPr>
        <w:tabs>
          <w:tab w:val="left" w:pos="2600"/>
        </w:tabs>
        <w:rPr>
          <w:b/>
          <w:sz w:val="2"/>
          <w:szCs w:val="2"/>
        </w:rPr>
      </w:pPr>
    </w:p>
    <w:sectPr w:rsidR="0064441A" w:rsidRPr="00C14A13" w:rsidSect="00486B56">
      <w:pgSz w:w="16838" w:h="11906" w:orient="landscape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Corbe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Semibold">
    <w:altName w:val="Aria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EF0"/>
    <w:multiLevelType w:val="hybridMultilevel"/>
    <w:tmpl w:val="060C5614"/>
    <w:lvl w:ilvl="0" w:tplc="93721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5F"/>
    <w:rsid w:val="0000196B"/>
    <w:rsid w:val="000A0DE0"/>
    <w:rsid w:val="000E56F0"/>
    <w:rsid w:val="0010263F"/>
    <w:rsid w:val="00153452"/>
    <w:rsid w:val="00252F02"/>
    <w:rsid w:val="002B03D6"/>
    <w:rsid w:val="002B423B"/>
    <w:rsid w:val="002B7986"/>
    <w:rsid w:val="002C0F16"/>
    <w:rsid w:val="002F397F"/>
    <w:rsid w:val="00312A16"/>
    <w:rsid w:val="00364DEE"/>
    <w:rsid w:val="003B5710"/>
    <w:rsid w:val="003D6E92"/>
    <w:rsid w:val="003E663B"/>
    <w:rsid w:val="004270A9"/>
    <w:rsid w:val="004327DB"/>
    <w:rsid w:val="00445B94"/>
    <w:rsid w:val="0045505D"/>
    <w:rsid w:val="00486B56"/>
    <w:rsid w:val="004C56E1"/>
    <w:rsid w:val="004D27D0"/>
    <w:rsid w:val="004E47E2"/>
    <w:rsid w:val="00510776"/>
    <w:rsid w:val="00550A6B"/>
    <w:rsid w:val="00553EFC"/>
    <w:rsid w:val="00555DB1"/>
    <w:rsid w:val="005C7088"/>
    <w:rsid w:val="005E3C7E"/>
    <w:rsid w:val="005F38FB"/>
    <w:rsid w:val="006178C0"/>
    <w:rsid w:val="006372AA"/>
    <w:rsid w:val="00643F0F"/>
    <w:rsid w:val="0064441A"/>
    <w:rsid w:val="00655EFB"/>
    <w:rsid w:val="006E0418"/>
    <w:rsid w:val="00742DCE"/>
    <w:rsid w:val="007579C6"/>
    <w:rsid w:val="00761D4E"/>
    <w:rsid w:val="00766EE2"/>
    <w:rsid w:val="00777396"/>
    <w:rsid w:val="007B29E8"/>
    <w:rsid w:val="007D158C"/>
    <w:rsid w:val="007F1A01"/>
    <w:rsid w:val="00803D8A"/>
    <w:rsid w:val="00885189"/>
    <w:rsid w:val="00890C27"/>
    <w:rsid w:val="00896676"/>
    <w:rsid w:val="008B55FE"/>
    <w:rsid w:val="008C57F4"/>
    <w:rsid w:val="008E4046"/>
    <w:rsid w:val="0091637A"/>
    <w:rsid w:val="00917677"/>
    <w:rsid w:val="00933100"/>
    <w:rsid w:val="00933858"/>
    <w:rsid w:val="00963F91"/>
    <w:rsid w:val="009654D9"/>
    <w:rsid w:val="009906A5"/>
    <w:rsid w:val="00A20F4D"/>
    <w:rsid w:val="00AB1C08"/>
    <w:rsid w:val="00AB57BB"/>
    <w:rsid w:val="00AC135C"/>
    <w:rsid w:val="00B11D6C"/>
    <w:rsid w:val="00B51271"/>
    <w:rsid w:val="00B60C2F"/>
    <w:rsid w:val="00B62639"/>
    <w:rsid w:val="00B74248"/>
    <w:rsid w:val="00BC7CEB"/>
    <w:rsid w:val="00C14A13"/>
    <w:rsid w:val="00C54FC2"/>
    <w:rsid w:val="00C72BF3"/>
    <w:rsid w:val="00C77881"/>
    <w:rsid w:val="00D10E70"/>
    <w:rsid w:val="00D229DA"/>
    <w:rsid w:val="00D740FF"/>
    <w:rsid w:val="00D7768D"/>
    <w:rsid w:val="00D8399C"/>
    <w:rsid w:val="00DB3780"/>
    <w:rsid w:val="00DD11DC"/>
    <w:rsid w:val="00E42394"/>
    <w:rsid w:val="00E44F5B"/>
    <w:rsid w:val="00E47D9F"/>
    <w:rsid w:val="00E93D5F"/>
    <w:rsid w:val="00EC71A4"/>
    <w:rsid w:val="00ED71B2"/>
    <w:rsid w:val="00EE7F23"/>
    <w:rsid w:val="00F05C51"/>
    <w:rsid w:val="00F107AF"/>
    <w:rsid w:val="00F23A24"/>
    <w:rsid w:val="00F27E6F"/>
    <w:rsid w:val="00F30686"/>
    <w:rsid w:val="00F4339B"/>
    <w:rsid w:val="00F76D87"/>
    <w:rsid w:val="00F81E84"/>
    <w:rsid w:val="00FD0D2F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93D5F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E93D5F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3D5F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93D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93D5F"/>
    <w:rPr>
      <w:rFonts w:ascii="Source Sans Pro" w:hAnsi="Source Sans Pro" w:cs="Arial"/>
      <w:sz w:val="20"/>
      <w:szCs w:val="20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E93D5F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E93D5F"/>
    <w:rPr>
      <w:rFonts w:ascii="Source Sans Pro" w:hAnsi="Source Sans Pro" w:cs="Arial"/>
      <w:sz w:val="20"/>
      <w:szCs w:val="24"/>
      <w:lang w:eastAsia="de-DE"/>
    </w:rPr>
  </w:style>
  <w:style w:type="character" w:styleId="Hervorhebung">
    <w:name w:val="Emphasis"/>
    <w:aliases w:val="Kursiv"/>
    <w:uiPriority w:val="20"/>
    <w:qFormat/>
    <w:rsid w:val="00E93D5F"/>
    <w:rPr>
      <w:i/>
      <w:iCs/>
    </w:rPr>
  </w:style>
  <w:style w:type="paragraph" w:customStyle="1" w:styleId="TabelleLinks">
    <w:name w:val="Tabelle Links"/>
    <w:basedOn w:val="Standard"/>
    <w:rsid w:val="00E93D5F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nkopfLS">
    <w:name w:val="Tabellenkopf LS"/>
    <w:basedOn w:val="Standard"/>
    <w:rsid w:val="00E93D5F"/>
    <w:pPr>
      <w:spacing w:line="240" w:lineRule="exact"/>
      <w:jc w:val="center"/>
    </w:pPr>
    <w:rPr>
      <w:rFonts w:eastAsia="Times New Roman" w:cs="Times New Roman"/>
      <w:b/>
      <w:color w:val="000000"/>
      <w:lang w:eastAsia="de-DE"/>
    </w:rPr>
  </w:style>
  <w:style w:type="paragraph" w:customStyle="1" w:styleId="TabelleNummerierung">
    <w:name w:val="Tabelle Nummerierung"/>
    <w:basedOn w:val="Standard"/>
    <w:rsid w:val="00E93D5F"/>
    <w:pPr>
      <w:numPr>
        <w:numId w:val="1"/>
      </w:numPr>
      <w:tabs>
        <w:tab w:val="left" w:pos="510"/>
      </w:tabs>
      <w:spacing w:line="220" w:lineRule="exact"/>
    </w:pPr>
    <w:rPr>
      <w:rFonts w:eastAsia="Times New Roman" w:cs="Times New Roman"/>
      <w:color w:val="000000"/>
      <w:sz w:val="18"/>
      <w:lang w:eastAsia="de-DE"/>
    </w:rPr>
  </w:style>
  <w:style w:type="character" w:styleId="Fett">
    <w:name w:val="Strong"/>
    <w:uiPriority w:val="22"/>
    <w:qFormat/>
    <w:rsid w:val="008B55FE"/>
    <w:rPr>
      <w:b/>
      <w:bCs/>
      <w:color w:val="000000"/>
    </w:rPr>
  </w:style>
  <w:style w:type="paragraph" w:customStyle="1" w:styleId="Default">
    <w:name w:val="Default"/>
    <w:rsid w:val="00A20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70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70A9"/>
  </w:style>
  <w:style w:type="character" w:customStyle="1" w:styleId="KommentartextZchn">
    <w:name w:val="Kommentartext Zchn"/>
    <w:basedOn w:val="Absatz-Standardschriftart"/>
    <w:link w:val="Kommentartext"/>
    <w:uiPriority w:val="99"/>
    <w:rsid w:val="004270A9"/>
    <w:rPr>
      <w:rFonts w:ascii="Source Sans Pro" w:hAnsi="Source Sans Pro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70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0A9"/>
    <w:rPr>
      <w:rFonts w:ascii="Source Sans Pro" w:hAnsi="Source Sans Pro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0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0A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AB1C08"/>
    <w:pPr>
      <w:spacing w:after="0" w:line="240" w:lineRule="auto"/>
    </w:pPr>
    <w:rPr>
      <w:rFonts w:ascii="Source Sans Pro" w:hAnsi="Source Sans Pro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93D5F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E93D5F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3D5F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93D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93D5F"/>
    <w:rPr>
      <w:rFonts w:ascii="Source Sans Pro" w:hAnsi="Source Sans Pro" w:cs="Arial"/>
      <w:sz w:val="20"/>
      <w:szCs w:val="20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E93D5F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E93D5F"/>
    <w:rPr>
      <w:rFonts w:ascii="Source Sans Pro" w:hAnsi="Source Sans Pro" w:cs="Arial"/>
      <w:sz w:val="20"/>
      <w:szCs w:val="24"/>
      <w:lang w:eastAsia="de-DE"/>
    </w:rPr>
  </w:style>
  <w:style w:type="character" w:styleId="Hervorhebung">
    <w:name w:val="Emphasis"/>
    <w:aliases w:val="Kursiv"/>
    <w:uiPriority w:val="20"/>
    <w:qFormat/>
    <w:rsid w:val="00E93D5F"/>
    <w:rPr>
      <w:i/>
      <w:iCs/>
    </w:rPr>
  </w:style>
  <w:style w:type="paragraph" w:customStyle="1" w:styleId="TabelleLinks">
    <w:name w:val="Tabelle Links"/>
    <w:basedOn w:val="Standard"/>
    <w:rsid w:val="00E93D5F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nkopfLS">
    <w:name w:val="Tabellenkopf LS"/>
    <w:basedOn w:val="Standard"/>
    <w:rsid w:val="00E93D5F"/>
    <w:pPr>
      <w:spacing w:line="240" w:lineRule="exact"/>
      <w:jc w:val="center"/>
    </w:pPr>
    <w:rPr>
      <w:rFonts w:eastAsia="Times New Roman" w:cs="Times New Roman"/>
      <w:b/>
      <w:color w:val="000000"/>
      <w:lang w:eastAsia="de-DE"/>
    </w:rPr>
  </w:style>
  <w:style w:type="paragraph" w:customStyle="1" w:styleId="TabelleNummerierung">
    <w:name w:val="Tabelle Nummerierung"/>
    <w:basedOn w:val="Standard"/>
    <w:rsid w:val="00E93D5F"/>
    <w:pPr>
      <w:numPr>
        <w:numId w:val="1"/>
      </w:numPr>
      <w:tabs>
        <w:tab w:val="left" w:pos="510"/>
      </w:tabs>
      <w:spacing w:line="220" w:lineRule="exact"/>
    </w:pPr>
    <w:rPr>
      <w:rFonts w:eastAsia="Times New Roman" w:cs="Times New Roman"/>
      <w:color w:val="000000"/>
      <w:sz w:val="18"/>
      <w:lang w:eastAsia="de-DE"/>
    </w:rPr>
  </w:style>
  <w:style w:type="character" w:styleId="Fett">
    <w:name w:val="Strong"/>
    <w:uiPriority w:val="22"/>
    <w:qFormat/>
    <w:rsid w:val="008B55FE"/>
    <w:rPr>
      <w:b/>
      <w:bCs/>
      <w:color w:val="000000"/>
    </w:rPr>
  </w:style>
  <w:style w:type="paragraph" w:customStyle="1" w:styleId="Default">
    <w:name w:val="Default"/>
    <w:rsid w:val="00A20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70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70A9"/>
  </w:style>
  <w:style w:type="character" w:customStyle="1" w:styleId="KommentartextZchn">
    <w:name w:val="Kommentartext Zchn"/>
    <w:basedOn w:val="Absatz-Standardschriftart"/>
    <w:link w:val="Kommentartext"/>
    <w:uiPriority w:val="99"/>
    <w:rsid w:val="004270A9"/>
    <w:rPr>
      <w:rFonts w:ascii="Source Sans Pro" w:hAnsi="Source Sans Pro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70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0A9"/>
    <w:rPr>
      <w:rFonts w:ascii="Source Sans Pro" w:hAnsi="Source Sans Pro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0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0A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AB1C08"/>
    <w:pPr>
      <w:spacing w:after="0" w:line="240" w:lineRule="auto"/>
    </w:pPr>
    <w:rPr>
      <w:rFonts w:ascii="Source Sans Pro" w:hAnsi="Source Sans Pro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A18CC-4A73-417F-8C43-55ED5C07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Löbel</dc:creator>
  <cp:lastModifiedBy>Finkbeiner, Sören (LS)</cp:lastModifiedBy>
  <cp:revision>6</cp:revision>
  <cp:lastPrinted>2018-07-17T05:44:00Z</cp:lastPrinted>
  <dcterms:created xsi:type="dcterms:W3CDTF">2018-07-18T13:48:00Z</dcterms:created>
  <dcterms:modified xsi:type="dcterms:W3CDTF">2018-08-07T10:49:00Z</dcterms:modified>
</cp:coreProperties>
</file>